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bookmarkStart w:id="0" w:name="_Toc288116179"/>
      <w:bookmarkStart w:id="1" w:name="_Toc131137471"/>
      <w:bookmarkStart w:id="2" w:name="_Toc131126628"/>
      <w:r>
        <w:rPr>
          <w:rFonts w:hint="eastAsia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公司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清单报价</w:t>
      </w:r>
      <w:bookmarkEnd w:id="0"/>
      <w:bookmarkEnd w:id="1"/>
      <w:bookmarkEnd w:id="2"/>
    </w:p>
    <w:p>
      <w:pPr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联系人：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                     </w:t>
      </w:r>
      <w:r>
        <w:rPr>
          <w:rFonts w:hint="eastAsia"/>
          <w:sz w:val="24"/>
          <w:szCs w:val="24"/>
        </w:rPr>
        <w:t>单位：元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1101"/>
        <w:gridCol w:w="2203"/>
        <w:gridCol w:w="2113"/>
        <w:gridCol w:w="1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序号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内容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具体工作项目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价格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bookmarkStart w:id="3" w:name="_GoBack"/>
            <w:bookmarkEnd w:id="3"/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合计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：</w:t>
            </w:r>
          </w:p>
        </w:tc>
        <w:tc>
          <w:tcPr>
            <w:tcW w:w="70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r>
        <w:rPr>
          <w:rFonts w:hint="eastAsia" w:ascii="宋体" w:hAnsi="宋体"/>
          <w:sz w:val="24"/>
          <w:szCs w:val="24"/>
          <w:lang w:eastAsia="zh-CN"/>
        </w:rPr>
        <w:t>注：预算表格可根据实际情况进行调整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00804"/>
    <w:rsid w:val="06215441"/>
    <w:rsid w:val="4B3D0B06"/>
    <w:rsid w:val="65C00804"/>
    <w:rsid w:val="72984974"/>
    <w:rsid w:val="79B2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标题1"/>
    <w:basedOn w:val="1"/>
    <w:uiPriority w:val="0"/>
    <w:pPr>
      <w:spacing w:line="360" w:lineRule="auto"/>
      <w:jc w:val="center"/>
    </w:pPr>
    <w:rPr>
      <w:rFonts w:ascii="黑体" w:eastAsia="黑体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惠城区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2022-02-23T03:46:00Z</dcterms:created>
  <dc:creator>ZH</dc:creator>
  <cp:lastModifiedBy>ZH</cp:lastModifiedBy>
  <dcterms:modified xsi:type="dcterms:W3CDTF">2022-07-07T03:27:51Z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